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E024E" w14:textId="77777777" w:rsidR="00854604" w:rsidRPr="00211E81" w:rsidRDefault="00854604" w:rsidP="00854604">
      <w:pPr>
        <w:pStyle w:val="CaseCaption"/>
        <w:rPr>
          <w:rFonts w:ascii="Times New Roman" w:hAnsi="Times New Roman" w:cs="Times New Roman"/>
          <w:bCs/>
          <w:color w:val="000000" w:themeColor="text1"/>
        </w:rPr>
      </w:pPr>
      <w:bookmarkStart w:id="0" w:name="CaseType"/>
      <w:r w:rsidRPr="00211E81">
        <w:rPr>
          <w:rFonts w:ascii="Times New Roman" w:hAnsi="Times New Roman" w:cs="Times New Roman"/>
        </w:rPr>
        <w:t>Docket No.</w:t>
      </w:r>
      <w:bookmarkStart w:id="1" w:name="DocNo"/>
      <w:r w:rsidRPr="00211E81">
        <w:rPr>
          <w:rFonts w:ascii="Times New Roman" w:hAnsi="Times New Roman" w:cs="Times New Roman"/>
        </w:rPr>
        <w:t xml:space="preserve"> 5</w:t>
      </w:r>
      <w:bookmarkEnd w:id="0"/>
      <w:bookmarkEnd w:id="1"/>
      <w:r>
        <w:rPr>
          <w:rFonts w:ascii="Times New Roman" w:hAnsi="Times New Roman" w:cs="Times New Roman"/>
        </w:rPr>
        <w:t>5711</w:t>
      </w:r>
    </w:p>
    <w:tbl>
      <w:tblPr>
        <w:tblW w:w="9540" w:type="dxa"/>
        <w:tblLook w:val="01E0" w:firstRow="1" w:lastRow="1" w:firstColumn="1" w:lastColumn="1" w:noHBand="0" w:noVBand="0"/>
        <w:tblCaption w:val="Case Caption"/>
      </w:tblPr>
      <w:tblGrid>
        <w:gridCol w:w="4770"/>
        <w:gridCol w:w="572"/>
        <w:gridCol w:w="4198"/>
      </w:tblGrid>
      <w:tr w:rsidR="00854604" w:rsidRPr="00211E81" w14:paraId="6E62FE34" w14:textId="77777777" w:rsidTr="000F4B77">
        <w:trPr>
          <w:trHeight w:val="927"/>
        </w:trPr>
        <w:tc>
          <w:tcPr>
            <w:tcW w:w="4770" w:type="dxa"/>
            <w:hideMark/>
          </w:tcPr>
          <w:p w14:paraId="256B33B1" w14:textId="77777777" w:rsidR="00854604" w:rsidRPr="00211E81" w:rsidRDefault="00854604" w:rsidP="000F4B77">
            <w:pPr>
              <w:spacing w:after="0" w:line="240" w:lineRule="auto"/>
              <w:ind w:firstLine="0"/>
              <w:jc w:val="left"/>
              <w:rPr>
                <w:b/>
                <w:szCs w:val="20"/>
              </w:rPr>
            </w:pPr>
            <w:r w:rsidRPr="00211E81">
              <w:rPr>
                <w:b/>
                <w:caps/>
                <w:szCs w:val="20"/>
              </w:rPr>
              <w:t>APPLICATION OF THE CITY OF JOHNSON CITY TO AMEND ITS CERTIFICATE OF CONVENIENCE AND NECESSITY IN BLANCO COUNTY</w:t>
            </w:r>
          </w:p>
        </w:tc>
        <w:tc>
          <w:tcPr>
            <w:tcW w:w="572" w:type="dxa"/>
            <w:noWrap/>
            <w:hideMark/>
          </w:tcPr>
          <w:p w14:paraId="1CAAE079" w14:textId="77777777" w:rsidR="00854604" w:rsidRPr="00211E81" w:rsidRDefault="00854604" w:rsidP="000F4B77">
            <w:pPr>
              <w:spacing w:after="0" w:line="240" w:lineRule="auto"/>
              <w:ind w:firstLine="0"/>
              <w:rPr>
                <w:b/>
                <w:szCs w:val="20"/>
              </w:rPr>
            </w:pPr>
            <w:r w:rsidRPr="00211E81">
              <w:rPr>
                <w:b/>
                <w:szCs w:val="20"/>
              </w:rPr>
              <w:t>§</w:t>
            </w:r>
          </w:p>
          <w:p w14:paraId="62724D42" w14:textId="77777777" w:rsidR="00854604" w:rsidRPr="00211E81" w:rsidRDefault="00854604" w:rsidP="000F4B77">
            <w:pPr>
              <w:spacing w:after="0" w:line="240" w:lineRule="auto"/>
              <w:ind w:firstLine="0"/>
              <w:rPr>
                <w:b/>
                <w:szCs w:val="20"/>
              </w:rPr>
            </w:pPr>
            <w:r w:rsidRPr="00211E81">
              <w:rPr>
                <w:b/>
                <w:szCs w:val="20"/>
              </w:rPr>
              <w:t>§</w:t>
            </w:r>
          </w:p>
          <w:p w14:paraId="560ACBDF" w14:textId="77777777" w:rsidR="00854604" w:rsidRPr="00211E81" w:rsidRDefault="00854604" w:rsidP="000F4B77">
            <w:pPr>
              <w:spacing w:after="0" w:line="240" w:lineRule="auto"/>
              <w:ind w:firstLine="0"/>
              <w:rPr>
                <w:b/>
                <w:szCs w:val="20"/>
              </w:rPr>
            </w:pPr>
            <w:r w:rsidRPr="00211E81">
              <w:rPr>
                <w:b/>
                <w:szCs w:val="20"/>
              </w:rPr>
              <w:t>§</w:t>
            </w:r>
          </w:p>
          <w:p w14:paraId="536F9F3F" w14:textId="496F9820" w:rsidR="00854604" w:rsidRPr="00211E81" w:rsidRDefault="00854604" w:rsidP="00854604">
            <w:pPr>
              <w:spacing w:line="240" w:lineRule="auto"/>
              <w:ind w:firstLine="0"/>
              <w:rPr>
                <w:b/>
                <w:szCs w:val="20"/>
              </w:rPr>
            </w:pPr>
            <w:r w:rsidRPr="00211E81">
              <w:rPr>
                <w:b/>
                <w:szCs w:val="20"/>
              </w:rPr>
              <w:t>§</w:t>
            </w:r>
          </w:p>
        </w:tc>
        <w:tc>
          <w:tcPr>
            <w:tcW w:w="4198" w:type="dxa"/>
          </w:tcPr>
          <w:p w14:paraId="7C3D1ECE" w14:textId="77777777" w:rsidR="00854604" w:rsidRPr="00211E81" w:rsidRDefault="00854604" w:rsidP="000F4B77">
            <w:pPr>
              <w:tabs>
                <w:tab w:val="center" w:pos="4770"/>
                <w:tab w:val="left" w:pos="5400"/>
              </w:tabs>
              <w:spacing w:after="0" w:line="240" w:lineRule="auto"/>
              <w:ind w:firstLine="0"/>
              <w:jc w:val="center"/>
              <w:rPr>
                <w:b/>
                <w:bCs/>
                <w:caps/>
                <w:szCs w:val="20"/>
              </w:rPr>
            </w:pPr>
            <w:r w:rsidRPr="00211E81">
              <w:rPr>
                <w:b/>
                <w:bCs/>
                <w:caps/>
                <w:szCs w:val="20"/>
              </w:rPr>
              <w:t>PUBLIC UTILITY COMMISSION</w:t>
            </w:r>
          </w:p>
          <w:p w14:paraId="4FD3CCC1" w14:textId="77777777" w:rsidR="00854604" w:rsidRPr="00211E81" w:rsidRDefault="00854604" w:rsidP="000F4B77">
            <w:pPr>
              <w:tabs>
                <w:tab w:val="center" w:pos="4770"/>
                <w:tab w:val="left" w:pos="5400"/>
              </w:tabs>
              <w:spacing w:after="0" w:line="240" w:lineRule="auto"/>
              <w:ind w:firstLine="0"/>
              <w:jc w:val="center"/>
              <w:rPr>
                <w:b/>
                <w:bCs/>
                <w:caps/>
                <w:szCs w:val="20"/>
              </w:rPr>
            </w:pPr>
          </w:p>
          <w:p w14:paraId="0B62F523" w14:textId="77777777" w:rsidR="00854604" w:rsidRPr="00211E81" w:rsidRDefault="00854604" w:rsidP="000F4B77">
            <w:pPr>
              <w:tabs>
                <w:tab w:val="center" w:pos="4770"/>
                <w:tab w:val="left" w:pos="5400"/>
              </w:tabs>
              <w:spacing w:after="0" w:line="240" w:lineRule="auto"/>
              <w:ind w:firstLine="0"/>
              <w:jc w:val="center"/>
              <w:rPr>
                <w:b/>
                <w:bCs/>
                <w:caps/>
                <w:szCs w:val="20"/>
              </w:rPr>
            </w:pPr>
            <w:r w:rsidRPr="00211E81">
              <w:rPr>
                <w:b/>
                <w:bCs/>
                <w:caps/>
                <w:szCs w:val="20"/>
              </w:rPr>
              <w:t>OF TEXAS</w:t>
            </w:r>
          </w:p>
        </w:tc>
      </w:tr>
    </w:tbl>
    <w:p w14:paraId="66BEFD76" w14:textId="77777777" w:rsidR="00854604" w:rsidRPr="00211E81" w:rsidRDefault="00854604" w:rsidP="00854604">
      <w:pPr>
        <w:spacing w:after="0" w:line="240" w:lineRule="auto"/>
        <w:ind w:firstLine="0"/>
        <w:jc w:val="center"/>
        <w:rPr>
          <w:b/>
          <w:caps/>
        </w:rPr>
      </w:pPr>
    </w:p>
    <w:p w14:paraId="480E7959" w14:textId="32A6AD1D" w:rsidR="00854604" w:rsidRPr="00211E81" w:rsidRDefault="00854604" w:rsidP="00854604">
      <w:pPr>
        <w:pStyle w:val="CaseCaption"/>
        <w:rPr>
          <w:rFonts w:ascii="Times New Roman" w:hAnsi="Times New Roman" w:cs="Times New Roman"/>
        </w:rPr>
      </w:pPr>
      <w:r w:rsidRPr="00211E81">
        <w:rPr>
          <w:rFonts w:ascii="Times New Roman" w:hAnsi="Times New Roman" w:cs="Times New Roman"/>
        </w:rPr>
        <w:t xml:space="preserve">COMMISSION STAFF’S </w:t>
      </w:r>
      <w:r w:rsidR="00580840" w:rsidRPr="00580840">
        <w:rPr>
          <w:rFonts w:ascii="Times New Roman" w:hAnsi="Times New Roman" w:cs="Times New Roman"/>
        </w:rPr>
        <w:t>request for extension</w:t>
      </w:r>
    </w:p>
    <w:p w14:paraId="6E52313B" w14:textId="77777777" w:rsidR="00854604" w:rsidRDefault="00854604" w:rsidP="00854604">
      <w:pPr>
        <w:pStyle w:val="Paragraph"/>
        <w:rPr>
          <w:iCs/>
        </w:rPr>
      </w:pPr>
      <w:r>
        <w:t>On October 18, 2023, the City of Johnson City (Johnson City) filed an application to amend its water Certificate of Convenience and Necessity (CCN) No. 10441 and sewer CCN No. 20159 in Blanco County</w:t>
      </w:r>
      <w:r>
        <w:rPr>
          <w:iCs/>
        </w:rPr>
        <w:t>.</w:t>
      </w:r>
    </w:p>
    <w:p w14:paraId="6237A5D5" w14:textId="38E82062" w:rsidR="00854604" w:rsidRDefault="00854604" w:rsidP="00854604">
      <w:pPr>
        <w:pStyle w:val="Paragraph"/>
      </w:pPr>
      <w:r>
        <w:rPr>
          <w:iCs/>
        </w:rPr>
        <w:t>On September 30, 2024, the administrative law judge filed Order No. 8,</w:t>
      </w:r>
      <w:r>
        <w:t xml:space="preserve"> directing the Staff (Staff) of the Public Utility Commission of Texas (Commission) to </w:t>
      </w:r>
      <w:r w:rsidRPr="00854604">
        <w:t>request a hearing or file a final recommendation on the applicant</w:t>
      </w:r>
      <w:r>
        <w:t xml:space="preserve"> by November 22, 2024. Therefore, this pleading is timely filed.</w:t>
      </w:r>
    </w:p>
    <w:p w14:paraId="2DFE7BB0" w14:textId="77777777" w:rsidR="00580840" w:rsidRPr="00597F3A" w:rsidRDefault="00580840" w:rsidP="00580840">
      <w:pPr>
        <w:keepNext/>
        <w:numPr>
          <w:ilvl w:val="0"/>
          <w:numId w:val="3"/>
        </w:numPr>
        <w:spacing w:before="240" w:line="240" w:lineRule="auto"/>
        <w:jc w:val="center"/>
        <w:outlineLvl w:val="3"/>
        <w:rPr>
          <w:rFonts w:ascii="Times New Roman Bold" w:hAnsi="Times New Roman Bold"/>
          <w:b/>
          <w:caps/>
          <w:szCs w:val="20"/>
        </w:rPr>
      </w:pPr>
      <w:r w:rsidRPr="00597F3A">
        <w:rPr>
          <w:rFonts w:ascii="Times New Roman Bold" w:hAnsi="Times New Roman Bold"/>
          <w:b/>
          <w:caps/>
          <w:szCs w:val="20"/>
        </w:rPr>
        <w:t>Request for Extension</w:t>
      </w:r>
    </w:p>
    <w:p w14:paraId="16DBD3F3" w14:textId="09F25CF2" w:rsidR="00580840" w:rsidRPr="00597F3A" w:rsidRDefault="00580840" w:rsidP="00580840">
      <w:pPr>
        <w:spacing w:after="0"/>
        <w:rPr>
          <w:szCs w:val="20"/>
        </w:rPr>
      </w:pPr>
      <w:r w:rsidRPr="00597F3A">
        <w:rPr>
          <w:szCs w:val="20"/>
        </w:rPr>
        <w:t>Pursuant to 16 T</w:t>
      </w:r>
      <w:r w:rsidR="008F1928">
        <w:rPr>
          <w:szCs w:val="20"/>
        </w:rPr>
        <w:t xml:space="preserve">exas </w:t>
      </w:r>
      <w:r w:rsidR="008F1928" w:rsidRPr="00597F3A">
        <w:rPr>
          <w:szCs w:val="20"/>
        </w:rPr>
        <w:t>A</w:t>
      </w:r>
      <w:r w:rsidR="008F1928">
        <w:rPr>
          <w:szCs w:val="20"/>
        </w:rPr>
        <w:t xml:space="preserve">dministrative </w:t>
      </w:r>
      <w:r w:rsidRPr="00597F3A">
        <w:rPr>
          <w:szCs w:val="20"/>
        </w:rPr>
        <w:t>C</w:t>
      </w:r>
      <w:r w:rsidR="008F1928">
        <w:rPr>
          <w:szCs w:val="20"/>
        </w:rPr>
        <w:t>ode</w:t>
      </w:r>
      <w:r w:rsidRPr="00597F3A">
        <w:rPr>
          <w:szCs w:val="20"/>
        </w:rPr>
        <w:t xml:space="preserve"> § 22.4(b), Staff may request that the time allowed for filing any documents be extended for good cause. Staff </w:t>
      </w:r>
      <w:r>
        <w:rPr>
          <w:szCs w:val="20"/>
        </w:rPr>
        <w:t>filed</w:t>
      </w:r>
      <w:r w:rsidR="00AE4079">
        <w:rPr>
          <w:szCs w:val="20"/>
        </w:rPr>
        <w:t xml:space="preserve"> its third </w:t>
      </w:r>
      <w:r>
        <w:rPr>
          <w:szCs w:val="20"/>
        </w:rPr>
        <w:t>request for information</w:t>
      </w:r>
      <w:r w:rsidRPr="00597F3A">
        <w:rPr>
          <w:iCs/>
        </w:rPr>
        <w:t xml:space="preserve"> </w:t>
      </w:r>
      <w:r w:rsidR="00AE4079">
        <w:rPr>
          <w:iCs/>
        </w:rPr>
        <w:t xml:space="preserve">to Johnson City </w:t>
      </w:r>
      <w:r w:rsidRPr="00597F3A">
        <w:rPr>
          <w:iCs/>
        </w:rPr>
        <w:t xml:space="preserve">on </w:t>
      </w:r>
      <w:r>
        <w:rPr>
          <w:iCs/>
        </w:rPr>
        <w:t>Novem</w:t>
      </w:r>
      <w:r w:rsidRPr="00597F3A">
        <w:rPr>
          <w:iCs/>
        </w:rPr>
        <w:t xml:space="preserve">ber </w:t>
      </w:r>
      <w:r w:rsidR="00AE4079" w:rsidRPr="00806F54">
        <w:rPr>
          <w:iCs/>
        </w:rPr>
        <w:t>2</w:t>
      </w:r>
      <w:r w:rsidR="00806F54">
        <w:rPr>
          <w:iCs/>
        </w:rPr>
        <w:t>0</w:t>
      </w:r>
      <w:r w:rsidRPr="00AE4079">
        <w:rPr>
          <w:iCs/>
        </w:rPr>
        <w:t>,</w:t>
      </w:r>
      <w:r w:rsidRPr="00597F3A">
        <w:rPr>
          <w:iCs/>
        </w:rPr>
        <w:t xml:space="preserve"> 2024</w:t>
      </w:r>
      <w:r w:rsidRPr="00597F3A">
        <w:rPr>
          <w:szCs w:val="20"/>
        </w:rPr>
        <w:t>.</w:t>
      </w:r>
      <w:r w:rsidR="00AE4079">
        <w:rPr>
          <w:rStyle w:val="FootnoteReference"/>
          <w:szCs w:val="20"/>
        </w:rPr>
        <w:footnoteReference w:id="1"/>
      </w:r>
      <w:r w:rsidRPr="00597F3A">
        <w:t xml:space="preserve"> Staff requests </w:t>
      </w:r>
      <w:r>
        <w:t xml:space="preserve">additional time to receive and review the response.  Therefore, </w:t>
      </w:r>
      <w:r w:rsidR="00AE4079">
        <w:t>S</w:t>
      </w:r>
      <w:r>
        <w:t xml:space="preserve">taff requests </w:t>
      </w:r>
      <w:r w:rsidRPr="00597F3A">
        <w:t xml:space="preserve">that the deadline </w:t>
      </w:r>
      <w:r w:rsidR="00AE4079">
        <w:t xml:space="preserve">to </w:t>
      </w:r>
      <w:r w:rsidRPr="00854604">
        <w:t>request a hearing or file a final recommendation on the applicant</w:t>
      </w:r>
      <w:r>
        <w:t xml:space="preserve"> </w:t>
      </w:r>
      <w:r w:rsidRPr="00597F3A">
        <w:t xml:space="preserve">be extended to </w:t>
      </w:r>
      <w:r w:rsidR="00AE4079" w:rsidRPr="00806F54">
        <w:t>December 20</w:t>
      </w:r>
      <w:r w:rsidRPr="00597F3A">
        <w:t>, 2024.</w:t>
      </w:r>
    </w:p>
    <w:p w14:paraId="0A5ECFEC" w14:textId="77777777" w:rsidR="00580840" w:rsidRPr="00597F3A" w:rsidRDefault="00580840" w:rsidP="00580840">
      <w:pPr>
        <w:keepNext/>
        <w:numPr>
          <w:ilvl w:val="0"/>
          <w:numId w:val="3"/>
        </w:numPr>
        <w:spacing w:before="240" w:line="240" w:lineRule="auto"/>
        <w:jc w:val="center"/>
        <w:outlineLvl w:val="3"/>
        <w:rPr>
          <w:rFonts w:ascii="Times New Roman Bold" w:hAnsi="Times New Roman Bold"/>
          <w:b/>
          <w:caps/>
          <w:szCs w:val="20"/>
        </w:rPr>
      </w:pPr>
      <w:r w:rsidRPr="00597F3A">
        <w:rPr>
          <w:rFonts w:ascii="Times New Roman Bold" w:hAnsi="Times New Roman Bold"/>
          <w:b/>
          <w:caps/>
          <w:szCs w:val="20"/>
        </w:rPr>
        <w:t>Conclusion</w:t>
      </w:r>
    </w:p>
    <w:p w14:paraId="725B3E83" w14:textId="77777777" w:rsidR="00580840" w:rsidRPr="00597F3A" w:rsidRDefault="00580840" w:rsidP="00580840">
      <w:pPr>
        <w:spacing w:after="0"/>
        <w:rPr>
          <w:szCs w:val="20"/>
        </w:rPr>
      </w:pPr>
      <w:r w:rsidRPr="00597F3A">
        <w:rPr>
          <w:szCs w:val="20"/>
        </w:rPr>
        <w:t>Staff respectfully requests an order consistent with the foregoing request.</w:t>
      </w:r>
    </w:p>
    <w:p w14:paraId="12FE8B71" w14:textId="77777777" w:rsidR="00854604" w:rsidRDefault="00854604" w:rsidP="00854604">
      <w:pPr>
        <w:spacing w:after="0" w:line="240" w:lineRule="auto"/>
        <w:ind w:firstLine="0"/>
        <w:jc w:val="left"/>
      </w:pPr>
    </w:p>
    <w:p w14:paraId="4A38268C" w14:textId="77777777" w:rsidR="00854604" w:rsidRDefault="00854604" w:rsidP="00854604">
      <w:pPr>
        <w:spacing w:after="0" w:line="240" w:lineRule="auto"/>
        <w:ind w:firstLine="0"/>
        <w:jc w:val="left"/>
      </w:pPr>
    </w:p>
    <w:p w14:paraId="672BA10C" w14:textId="7846C791" w:rsidR="00854604" w:rsidRDefault="00854604" w:rsidP="00854604">
      <w:pPr>
        <w:keepNext/>
        <w:keepLines/>
        <w:spacing w:after="0" w:line="240" w:lineRule="auto"/>
        <w:ind w:firstLine="0"/>
        <w:jc w:val="left"/>
      </w:pPr>
      <w:r>
        <w:lastRenderedPageBreak/>
        <w:t xml:space="preserve">Dated: </w:t>
      </w:r>
      <w:r>
        <w:fldChar w:fldCharType="begin"/>
      </w:r>
      <w:r>
        <w:instrText xml:space="preserve"> DATE \@ "MMMM d, yyyy" </w:instrText>
      </w:r>
      <w:r>
        <w:fldChar w:fldCharType="separate"/>
      </w:r>
      <w:r w:rsidR="000417BA">
        <w:rPr>
          <w:noProof/>
        </w:rPr>
        <w:t>November 20, 2024</w:t>
      </w:r>
      <w:r>
        <w:fldChar w:fldCharType="end"/>
      </w:r>
    </w:p>
    <w:p w14:paraId="0FCE418C" w14:textId="77777777" w:rsidR="00854604" w:rsidRDefault="00854604" w:rsidP="00854604">
      <w:pPr>
        <w:pStyle w:val="Paragraph"/>
        <w:keepNext/>
        <w:keepLines/>
        <w:ind w:firstLine="0"/>
      </w:pPr>
    </w:p>
    <w:p w14:paraId="76B558D2" w14:textId="77777777" w:rsidR="00854604" w:rsidRDefault="00854604" w:rsidP="00854604">
      <w:pPr>
        <w:keepNext/>
        <w:keepLines/>
        <w:spacing w:after="0" w:line="480" w:lineRule="auto"/>
        <w:ind w:left="4320" w:firstLine="0"/>
        <w:rPr>
          <w:szCs w:val="20"/>
        </w:rPr>
      </w:pPr>
      <w:r>
        <w:rPr>
          <w:szCs w:val="20"/>
        </w:rPr>
        <w:t>Respectfully submitted,</w:t>
      </w:r>
    </w:p>
    <w:p w14:paraId="261D5CA3" w14:textId="77777777" w:rsidR="00854604" w:rsidRDefault="00854604" w:rsidP="00854604">
      <w:pPr>
        <w:keepNext/>
        <w:keepLines/>
        <w:spacing w:after="0" w:line="240" w:lineRule="auto"/>
        <w:ind w:left="4320" w:firstLine="0"/>
        <w:contextualSpacing/>
        <w:jc w:val="left"/>
        <w:rPr>
          <w:b/>
        </w:rPr>
      </w:pPr>
      <w:r>
        <w:rPr>
          <w:b/>
        </w:rPr>
        <w:t>PUBLIC UTILITY COMMISSION OF TEXAS LEGAL DIVISION</w:t>
      </w:r>
    </w:p>
    <w:p w14:paraId="4F77A5DE" w14:textId="77777777" w:rsidR="00854604" w:rsidRDefault="00854604" w:rsidP="00854604">
      <w:pPr>
        <w:keepNext/>
        <w:keepLines/>
        <w:spacing w:after="0" w:line="240" w:lineRule="auto"/>
        <w:ind w:left="4320" w:firstLine="0"/>
        <w:rPr>
          <w:szCs w:val="20"/>
        </w:rPr>
      </w:pPr>
    </w:p>
    <w:p w14:paraId="3C230885" w14:textId="77777777" w:rsidR="00854604" w:rsidRDefault="00854604" w:rsidP="00854604">
      <w:pPr>
        <w:keepNext/>
        <w:keepLines/>
        <w:spacing w:after="0" w:line="256" w:lineRule="auto"/>
        <w:ind w:left="4320" w:firstLine="0"/>
        <w:contextualSpacing/>
        <w:jc w:val="left"/>
      </w:pPr>
      <w:r>
        <w:t>Marisa Lopez Wagley</w:t>
      </w:r>
    </w:p>
    <w:p w14:paraId="270AAC1C" w14:textId="77777777" w:rsidR="00854604" w:rsidRDefault="00854604" w:rsidP="00854604">
      <w:pPr>
        <w:keepNext/>
        <w:keepLines/>
        <w:spacing w:after="0" w:line="240" w:lineRule="auto"/>
        <w:ind w:left="4320" w:firstLine="0"/>
        <w:contextualSpacing/>
      </w:pPr>
      <w:r>
        <w:t>Division Director</w:t>
      </w:r>
    </w:p>
    <w:p w14:paraId="5F79872F" w14:textId="77777777" w:rsidR="00854604" w:rsidRDefault="00854604" w:rsidP="00854604">
      <w:pPr>
        <w:keepNext/>
        <w:keepLines/>
        <w:spacing w:after="0" w:line="240" w:lineRule="auto"/>
        <w:ind w:left="4320" w:firstLine="0"/>
        <w:jc w:val="left"/>
        <w:rPr>
          <w:rFonts w:eastAsia="Calibri"/>
        </w:rPr>
      </w:pPr>
    </w:p>
    <w:p w14:paraId="6FD601E8" w14:textId="37F19B96" w:rsidR="00A83DE1" w:rsidRPr="001C33E0" w:rsidRDefault="002A3545" w:rsidP="00A83DE1">
      <w:pPr>
        <w:keepNext/>
        <w:overflowPunct w:val="0"/>
        <w:autoSpaceDE w:val="0"/>
        <w:autoSpaceDN w:val="0"/>
        <w:adjustRightInd w:val="0"/>
        <w:spacing w:after="0" w:line="240" w:lineRule="auto"/>
        <w:ind w:left="4320" w:firstLine="0"/>
        <w:jc w:val="left"/>
        <w:textAlignment w:val="baseline"/>
      </w:pPr>
      <w:r>
        <w:t>Ian Groetsch</w:t>
      </w:r>
    </w:p>
    <w:p w14:paraId="001427A2" w14:textId="77777777" w:rsidR="00A83DE1" w:rsidRPr="001C33E0" w:rsidRDefault="00A83DE1" w:rsidP="00A83DE1">
      <w:pPr>
        <w:keepNext/>
        <w:spacing w:after="0" w:line="240" w:lineRule="auto"/>
        <w:ind w:left="4320" w:firstLine="0"/>
        <w:jc w:val="left"/>
      </w:pPr>
      <w:r w:rsidRPr="001C33E0">
        <w:t>Managing Attorney</w:t>
      </w:r>
    </w:p>
    <w:p w14:paraId="20411931" w14:textId="77777777" w:rsidR="00A83DE1" w:rsidRDefault="00A83DE1" w:rsidP="00A83DE1">
      <w:pPr>
        <w:keepNext/>
        <w:spacing w:after="0" w:line="240" w:lineRule="auto"/>
        <w:ind w:left="4320" w:firstLine="0"/>
      </w:pPr>
    </w:p>
    <w:p w14:paraId="7C702E23" w14:textId="25B9070D" w:rsidR="00A83DE1" w:rsidRPr="00C37453" w:rsidRDefault="00A83DE1" w:rsidP="00A83DE1">
      <w:pPr>
        <w:overflowPunct w:val="0"/>
        <w:autoSpaceDE w:val="0"/>
        <w:autoSpaceDN w:val="0"/>
        <w:adjustRightInd w:val="0"/>
        <w:spacing w:after="0" w:line="240" w:lineRule="auto"/>
        <w:ind w:left="4320" w:firstLine="0"/>
        <w:jc w:val="left"/>
        <w:textAlignment w:val="baseline"/>
        <w:rPr>
          <w:i/>
          <w:iCs/>
          <w:u w:val="single"/>
        </w:rPr>
      </w:pPr>
      <w:r w:rsidRPr="00C37453">
        <w:rPr>
          <w:i/>
          <w:iCs/>
          <w:u w:val="single"/>
        </w:rPr>
        <w:t xml:space="preserve">  /s/ </w:t>
      </w:r>
      <w:r w:rsidR="002A3545">
        <w:rPr>
          <w:i/>
          <w:iCs/>
          <w:u w:val="single"/>
        </w:rPr>
        <w:t>Rowan Pruitt</w:t>
      </w:r>
      <w:r w:rsidRPr="00C37453">
        <w:rPr>
          <w:i/>
          <w:iCs/>
          <w:u w:val="single"/>
        </w:rPr>
        <w:tab/>
      </w:r>
    </w:p>
    <w:p w14:paraId="481A5960" w14:textId="77777777" w:rsidR="002A3545" w:rsidRPr="00EE6B51" w:rsidRDefault="002A3545" w:rsidP="002A3545">
      <w:pPr>
        <w:spacing w:after="0" w:line="240" w:lineRule="auto"/>
        <w:ind w:left="4320" w:firstLine="0"/>
        <w:jc w:val="left"/>
      </w:pPr>
      <w:bookmarkStart w:id="2" w:name="_Hlk85702671"/>
      <w:r w:rsidRPr="00EE6B51">
        <w:t>Rowan Pruitt</w:t>
      </w:r>
    </w:p>
    <w:p w14:paraId="5A207B90" w14:textId="1FEFDD75" w:rsidR="002A3545" w:rsidRDefault="002A3545" w:rsidP="00806F54">
      <w:pPr>
        <w:spacing w:after="0" w:line="240" w:lineRule="auto"/>
        <w:ind w:left="4320" w:firstLine="0"/>
        <w:jc w:val="left"/>
      </w:pPr>
      <w:r w:rsidRPr="00EE6B51">
        <w:t>State Bar No. 24137425</w:t>
      </w:r>
    </w:p>
    <w:p w14:paraId="76A6EB2C" w14:textId="72F91ED3" w:rsidR="00A83DE1" w:rsidRPr="00370568" w:rsidRDefault="00A83DE1" w:rsidP="00A83DE1">
      <w:pPr>
        <w:overflowPunct w:val="0"/>
        <w:autoSpaceDE w:val="0"/>
        <w:autoSpaceDN w:val="0"/>
        <w:adjustRightInd w:val="0"/>
        <w:spacing w:after="0" w:line="240" w:lineRule="auto"/>
        <w:ind w:left="4320" w:firstLine="0"/>
        <w:jc w:val="left"/>
        <w:textAlignment w:val="baseline"/>
      </w:pPr>
      <w:r w:rsidRPr="00370568">
        <w:t>Kelsey Daugherty</w:t>
      </w:r>
    </w:p>
    <w:p w14:paraId="7C98FDED" w14:textId="77777777" w:rsidR="00A83DE1" w:rsidRPr="00370568" w:rsidRDefault="00A83DE1" w:rsidP="00A83DE1">
      <w:pPr>
        <w:overflowPunct w:val="0"/>
        <w:autoSpaceDE w:val="0"/>
        <w:autoSpaceDN w:val="0"/>
        <w:adjustRightInd w:val="0"/>
        <w:spacing w:after="0" w:line="240" w:lineRule="auto"/>
        <w:ind w:left="4320" w:firstLine="0"/>
        <w:jc w:val="left"/>
        <w:textAlignment w:val="baseline"/>
      </w:pPr>
      <w:r w:rsidRPr="00370568">
        <w:t>State Bar No. 24125054</w:t>
      </w:r>
    </w:p>
    <w:p w14:paraId="59F50B8C" w14:textId="77777777" w:rsidR="00A83DE1" w:rsidRPr="00370568" w:rsidRDefault="00A83DE1" w:rsidP="00A83DE1">
      <w:pPr>
        <w:overflowPunct w:val="0"/>
        <w:autoSpaceDE w:val="0"/>
        <w:autoSpaceDN w:val="0"/>
        <w:adjustRightInd w:val="0"/>
        <w:spacing w:after="0" w:line="240" w:lineRule="auto"/>
        <w:ind w:left="4320" w:firstLine="0"/>
        <w:jc w:val="left"/>
        <w:textAlignment w:val="baseline"/>
      </w:pPr>
      <w:r w:rsidRPr="00370568">
        <w:t>1701 N. Congress Avenue</w:t>
      </w:r>
    </w:p>
    <w:p w14:paraId="28C8DE31" w14:textId="77777777" w:rsidR="00A83DE1" w:rsidRPr="00370568" w:rsidRDefault="00A83DE1" w:rsidP="00A83DE1">
      <w:pPr>
        <w:overflowPunct w:val="0"/>
        <w:autoSpaceDE w:val="0"/>
        <w:autoSpaceDN w:val="0"/>
        <w:adjustRightInd w:val="0"/>
        <w:spacing w:after="0" w:line="240" w:lineRule="auto"/>
        <w:ind w:left="4320" w:firstLine="0"/>
        <w:jc w:val="left"/>
        <w:textAlignment w:val="baseline"/>
      </w:pPr>
      <w:r w:rsidRPr="00370568">
        <w:t>P.O. Box 13326</w:t>
      </w:r>
    </w:p>
    <w:p w14:paraId="3D00B998" w14:textId="77777777" w:rsidR="00A83DE1" w:rsidRPr="00370568" w:rsidRDefault="00A83DE1" w:rsidP="00A83DE1">
      <w:pPr>
        <w:overflowPunct w:val="0"/>
        <w:autoSpaceDE w:val="0"/>
        <w:autoSpaceDN w:val="0"/>
        <w:adjustRightInd w:val="0"/>
        <w:spacing w:after="0" w:line="240" w:lineRule="auto"/>
        <w:ind w:left="4320" w:firstLine="0"/>
        <w:jc w:val="left"/>
        <w:textAlignment w:val="baseline"/>
      </w:pPr>
      <w:r w:rsidRPr="00370568">
        <w:t>Austin, Texas 78711-3480</w:t>
      </w:r>
    </w:p>
    <w:p w14:paraId="5FDCD41C" w14:textId="78909986" w:rsidR="00A83DE1" w:rsidRPr="00370568" w:rsidRDefault="00A83DE1" w:rsidP="00A83DE1">
      <w:pPr>
        <w:overflowPunct w:val="0"/>
        <w:autoSpaceDE w:val="0"/>
        <w:autoSpaceDN w:val="0"/>
        <w:adjustRightInd w:val="0"/>
        <w:spacing w:after="0" w:line="240" w:lineRule="auto"/>
        <w:ind w:left="4320" w:firstLine="0"/>
        <w:jc w:val="left"/>
        <w:textAlignment w:val="baseline"/>
      </w:pPr>
      <w:r w:rsidRPr="00370568">
        <w:t>(512) 936-7</w:t>
      </w:r>
      <w:r w:rsidR="002A3545">
        <w:t>308</w:t>
      </w:r>
    </w:p>
    <w:p w14:paraId="35C2127C" w14:textId="77777777" w:rsidR="00A83DE1" w:rsidRPr="00370568" w:rsidRDefault="00A83DE1" w:rsidP="00A83DE1">
      <w:pPr>
        <w:overflowPunct w:val="0"/>
        <w:autoSpaceDE w:val="0"/>
        <w:autoSpaceDN w:val="0"/>
        <w:adjustRightInd w:val="0"/>
        <w:spacing w:after="0" w:line="240" w:lineRule="auto"/>
        <w:ind w:left="4320" w:firstLine="0"/>
        <w:jc w:val="left"/>
        <w:textAlignment w:val="baseline"/>
      </w:pPr>
      <w:r w:rsidRPr="00370568">
        <w:t>(512) 936-7268 (facsimile)</w:t>
      </w:r>
    </w:p>
    <w:p w14:paraId="714BF07E" w14:textId="473F8A31" w:rsidR="00A83DE1" w:rsidRPr="00370568" w:rsidRDefault="002A3545" w:rsidP="00A83DE1">
      <w:pPr>
        <w:overflowPunct w:val="0"/>
        <w:autoSpaceDE w:val="0"/>
        <w:autoSpaceDN w:val="0"/>
        <w:adjustRightInd w:val="0"/>
        <w:spacing w:after="0" w:line="240" w:lineRule="auto"/>
        <w:ind w:left="4320" w:firstLine="0"/>
        <w:jc w:val="left"/>
        <w:textAlignment w:val="baseline"/>
      </w:pPr>
      <w:r>
        <w:t>Rowan</w:t>
      </w:r>
      <w:r w:rsidR="00A83DE1" w:rsidRPr="00370568">
        <w:t>.</w:t>
      </w:r>
      <w:r>
        <w:t>Pruitt</w:t>
      </w:r>
      <w:r w:rsidR="00A83DE1" w:rsidRPr="00370568">
        <w:t>@puc.texas.gov</w:t>
      </w:r>
    </w:p>
    <w:bookmarkEnd w:id="2"/>
    <w:p w14:paraId="688849DE" w14:textId="77777777" w:rsidR="00854604" w:rsidRDefault="00854604" w:rsidP="00854604">
      <w:pPr>
        <w:pStyle w:val="NormalWeb"/>
        <w:spacing w:before="0" w:beforeAutospacing="0" w:after="0" w:afterAutospacing="0"/>
        <w:ind w:left="4320"/>
      </w:pPr>
    </w:p>
    <w:p w14:paraId="4F86C91A" w14:textId="77777777" w:rsidR="00854604" w:rsidRDefault="00854604" w:rsidP="00854604">
      <w:pPr>
        <w:pStyle w:val="NormalWeb"/>
        <w:spacing w:before="0" w:beforeAutospacing="0" w:after="0" w:afterAutospacing="0"/>
        <w:ind w:left="4320"/>
      </w:pPr>
    </w:p>
    <w:p w14:paraId="00DDC32A" w14:textId="77777777" w:rsidR="00854604" w:rsidRPr="00635D5B" w:rsidRDefault="00854604" w:rsidP="00854604">
      <w:pPr>
        <w:pStyle w:val="CaseCaption"/>
        <w:keepLines/>
        <w:spacing w:line="360" w:lineRule="auto"/>
        <w:rPr>
          <w:rFonts w:ascii="Times New Roman" w:hAnsi="Times New Roman" w:cs="Times New Roman"/>
          <w:bCs/>
          <w:color w:val="000000" w:themeColor="text1"/>
        </w:rPr>
      </w:pPr>
      <w:r w:rsidRPr="002B2388">
        <w:rPr>
          <w:rFonts w:ascii="Times New Roman" w:hAnsi="Times New Roman" w:cs="Times New Roman"/>
        </w:rPr>
        <w:t>Docket No. 5</w:t>
      </w:r>
      <w:r>
        <w:rPr>
          <w:rFonts w:ascii="Times New Roman" w:hAnsi="Times New Roman" w:cs="Times New Roman"/>
        </w:rPr>
        <w:t>5711</w:t>
      </w:r>
    </w:p>
    <w:p w14:paraId="5694D821" w14:textId="77777777" w:rsidR="00854604" w:rsidRPr="002B2388" w:rsidRDefault="00854604" w:rsidP="00854604">
      <w:pPr>
        <w:pStyle w:val="CaseCaption"/>
        <w:keepLines/>
        <w:spacing w:after="0" w:line="360" w:lineRule="auto"/>
        <w:rPr>
          <w:rFonts w:ascii="Times New Roman" w:hAnsi="Times New Roman" w:cs="Times New Roman"/>
        </w:rPr>
      </w:pPr>
      <w:r w:rsidRPr="002B2388">
        <w:rPr>
          <w:rFonts w:ascii="Times New Roman" w:hAnsi="Times New Roman" w:cs="Times New Roman"/>
        </w:rPr>
        <w:t>CERTIFICATE OF SERVICE</w:t>
      </w:r>
    </w:p>
    <w:p w14:paraId="27345AD5" w14:textId="47E06D9A" w:rsidR="00854604" w:rsidRDefault="00854604" w:rsidP="00854604">
      <w:pPr>
        <w:pStyle w:val="Paragraph"/>
        <w:keepNext/>
        <w:keepLines/>
      </w:pPr>
      <w:r>
        <w:t xml:space="preserve">I certify that unless otherwise ordered by the presiding officer, notice of the filing of this document will be provided to all parties of record via electronic mail on </w:t>
      </w:r>
      <w:r w:rsidR="002A3545">
        <w:t>November 2</w:t>
      </w:r>
      <w:r w:rsidR="000417BA">
        <w:t>0</w:t>
      </w:r>
      <w:r w:rsidR="002A3545">
        <w:t>, 2024</w:t>
      </w:r>
      <w:r>
        <w:t xml:space="preserve">, in accordance with the Second Order Suspending Rules, issued in Project No. 50664. </w:t>
      </w:r>
    </w:p>
    <w:p w14:paraId="1E8D7173" w14:textId="77777777" w:rsidR="00854604" w:rsidRDefault="00854604" w:rsidP="00854604">
      <w:pPr>
        <w:pStyle w:val="Paragraph"/>
        <w:keepNext/>
        <w:keepLines/>
      </w:pPr>
    </w:p>
    <w:p w14:paraId="70135895" w14:textId="40436815" w:rsidR="00A83DE1" w:rsidRPr="00C37453" w:rsidRDefault="00A83DE1" w:rsidP="00A83DE1">
      <w:pPr>
        <w:overflowPunct w:val="0"/>
        <w:autoSpaceDE w:val="0"/>
        <w:autoSpaceDN w:val="0"/>
        <w:adjustRightInd w:val="0"/>
        <w:spacing w:after="0" w:line="240" w:lineRule="auto"/>
        <w:ind w:left="4320" w:firstLine="0"/>
        <w:jc w:val="left"/>
        <w:textAlignment w:val="baseline"/>
        <w:rPr>
          <w:i/>
          <w:iCs/>
          <w:u w:val="single"/>
        </w:rPr>
      </w:pPr>
      <w:r w:rsidRPr="00C37453">
        <w:rPr>
          <w:i/>
          <w:iCs/>
          <w:u w:val="single"/>
        </w:rPr>
        <w:t xml:space="preserve">  /s/ </w:t>
      </w:r>
      <w:r w:rsidR="00ED250A">
        <w:rPr>
          <w:i/>
          <w:iCs/>
          <w:u w:val="single"/>
        </w:rPr>
        <w:t>Rowan Pruitt</w:t>
      </w:r>
      <w:r w:rsidRPr="00C37453">
        <w:rPr>
          <w:i/>
          <w:iCs/>
          <w:u w:val="single"/>
        </w:rPr>
        <w:tab/>
      </w:r>
    </w:p>
    <w:p w14:paraId="313A2DC3" w14:textId="46497E0C" w:rsidR="00A83DE1" w:rsidRPr="00370568" w:rsidRDefault="00ED250A" w:rsidP="00A83DE1">
      <w:pPr>
        <w:overflowPunct w:val="0"/>
        <w:autoSpaceDE w:val="0"/>
        <w:autoSpaceDN w:val="0"/>
        <w:adjustRightInd w:val="0"/>
        <w:spacing w:after="0" w:line="240" w:lineRule="auto"/>
        <w:ind w:left="4320" w:firstLine="0"/>
        <w:jc w:val="left"/>
        <w:textAlignment w:val="baseline"/>
      </w:pPr>
      <w:r>
        <w:t>Rowan Pruitt</w:t>
      </w:r>
    </w:p>
    <w:p w14:paraId="59483014" w14:textId="77777777" w:rsidR="00854604" w:rsidRDefault="00854604" w:rsidP="00854604"/>
    <w:p w14:paraId="4B2816D8" w14:textId="77777777" w:rsidR="00854604" w:rsidRDefault="00854604"/>
    <w:sectPr w:rsidR="00854604" w:rsidSect="00854604">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87FC" w14:textId="77777777" w:rsidR="00A83DE1" w:rsidRDefault="00A83DE1">
      <w:pPr>
        <w:spacing w:after="0" w:line="240" w:lineRule="auto"/>
      </w:pPr>
      <w:r>
        <w:separator/>
      </w:r>
    </w:p>
  </w:endnote>
  <w:endnote w:type="continuationSeparator" w:id="0">
    <w:p w14:paraId="41BDA8E7" w14:textId="77777777" w:rsidR="00A83DE1" w:rsidRDefault="00A83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0EDD5" w14:textId="77777777" w:rsidR="00A83DE1" w:rsidRDefault="00A83DE1">
      <w:pPr>
        <w:spacing w:after="0" w:line="240" w:lineRule="auto"/>
      </w:pPr>
      <w:r>
        <w:separator/>
      </w:r>
    </w:p>
  </w:footnote>
  <w:footnote w:type="continuationSeparator" w:id="0">
    <w:p w14:paraId="5F0BDEED" w14:textId="77777777" w:rsidR="00A83DE1" w:rsidRDefault="00A83DE1">
      <w:pPr>
        <w:spacing w:after="0" w:line="240" w:lineRule="auto"/>
      </w:pPr>
      <w:r>
        <w:continuationSeparator/>
      </w:r>
    </w:p>
  </w:footnote>
  <w:footnote w:id="1">
    <w:p w14:paraId="595B8489" w14:textId="76BCE108" w:rsidR="00AE4079" w:rsidRDefault="00AE4079">
      <w:pPr>
        <w:pStyle w:val="FootnoteText"/>
      </w:pPr>
      <w:r>
        <w:rPr>
          <w:rStyle w:val="FootnoteReference"/>
        </w:rPr>
        <w:footnoteRef/>
      </w:r>
      <w:r>
        <w:t xml:space="preserve">  Commission Staff’s Third Request for Information to The City of Johnson City Question No. Staff 3-1 (Nov. 2</w:t>
      </w:r>
      <w:r w:rsidR="00945470">
        <w:t>0</w:t>
      </w:r>
      <w:r>
        <w:t>,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41696401" w14:textId="77777777" w:rsidR="002A2061" w:rsidRPr="00211E81" w:rsidRDefault="002A2061">
        <w:pPr>
          <w:pStyle w:val="Header"/>
          <w:jc w:val="right"/>
          <w:rPr>
            <w:b/>
            <w:bCs/>
            <w:sz w:val="20"/>
            <w:szCs w:val="20"/>
          </w:rPr>
        </w:pPr>
        <w:r w:rsidRPr="00211E81">
          <w:rPr>
            <w:b/>
            <w:bCs/>
            <w:sz w:val="20"/>
            <w:szCs w:val="20"/>
          </w:rPr>
          <w:t xml:space="preserve">Page </w:t>
        </w:r>
        <w:r w:rsidRPr="00211E81">
          <w:rPr>
            <w:b/>
            <w:bCs/>
            <w:sz w:val="20"/>
            <w:szCs w:val="20"/>
          </w:rPr>
          <w:fldChar w:fldCharType="begin"/>
        </w:r>
        <w:r w:rsidRPr="00211E81">
          <w:rPr>
            <w:b/>
            <w:bCs/>
            <w:sz w:val="20"/>
            <w:szCs w:val="20"/>
          </w:rPr>
          <w:instrText xml:space="preserve"> PAGE </w:instrText>
        </w:r>
        <w:r w:rsidRPr="00211E81">
          <w:rPr>
            <w:b/>
            <w:bCs/>
            <w:sz w:val="20"/>
            <w:szCs w:val="20"/>
          </w:rPr>
          <w:fldChar w:fldCharType="separate"/>
        </w:r>
        <w:r w:rsidRPr="00211E81">
          <w:rPr>
            <w:b/>
            <w:bCs/>
            <w:noProof/>
            <w:sz w:val="20"/>
            <w:szCs w:val="20"/>
          </w:rPr>
          <w:t>2</w:t>
        </w:r>
        <w:r w:rsidRPr="00211E81">
          <w:rPr>
            <w:b/>
            <w:bCs/>
            <w:sz w:val="20"/>
            <w:szCs w:val="20"/>
          </w:rPr>
          <w:fldChar w:fldCharType="end"/>
        </w:r>
        <w:r w:rsidRPr="00211E81">
          <w:rPr>
            <w:b/>
            <w:bCs/>
            <w:sz w:val="20"/>
            <w:szCs w:val="20"/>
          </w:rPr>
          <w:t xml:space="preserve"> of </w:t>
        </w:r>
        <w:r w:rsidRPr="00211E81">
          <w:rPr>
            <w:b/>
            <w:bCs/>
            <w:sz w:val="20"/>
            <w:szCs w:val="20"/>
          </w:rPr>
          <w:fldChar w:fldCharType="begin"/>
        </w:r>
        <w:r w:rsidRPr="00211E81">
          <w:rPr>
            <w:b/>
            <w:bCs/>
            <w:sz w:val="20"/>
            <w:szCs w:val="20"/>
          </w:rPr>
          <w:instrText xml:space="preserve"> NUMPAGES  </w:instrText>
        </w:r>
        <w:r w:rsidRPr="00211E81">
          <w:rPr>
            <w:b/>
            <w:bCs/>
            <w:sz w:val="20"/>
            <w:szCs w:val="20"/>
          </w:rPr>
          <w:fldChar w:fldCharType="separate"/>
        </w:r>
        <w:r w:rsidRPr="00211E81">
          <w:rPr>
            <w:b/>
            <w:bCs/>
            <w:noProof/>
            <w:sz w:val="20"/>
            <w:szCs w:val="20"/>
          </w:rPr>
          <w:t>2</w:t>
        </w:r>
        <w:r w:rsidRPr="00211E81">
          <w:rPr>
            <w:b/>
            <w:bCs/>
            <w:sz w:val="20"/>
            <w:szCs w:val="20"/>
          </w:rPr>
          <w:fldChar w:fldCharType="end"/>
        </w:r>
      </w:p>
    </w:sdtContent>
  </w:sdt>
  <w:p w14:paraId="032E540E" w14:textId="77777777" w:rsidR="002A2061" w:rsidRDefault="002A20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274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470688">
    <w:abstractNumId w:val="0"/>
  </w:num>
  <w:num w:numId="3" w16cid:durableId="21058814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604"/>
    <w:rsid w:val="000417BA"/>
    <w:rsid w:val="00126924"/>
    <w:rsid w:val="001941C2"/>
    <w:rsid w:val="002A2061"/>
    <w:rsid w:val="002A3545"/>
    <w:rsid w:val="00303ACE"/>
    <w:rsid w:val="00580840"/>
    <w:rsid w:val="00806F54"/>
    <w:rsid w:val="00854604"/>
    <w:rsid w:val="008F1928"/>
    <w:rsid w:val="009176D9"/>
    <w:rsid w:val="00945470"/>
    <w:rsid w:val="009D5E35"/>
    <w:rsid w:val="00A10058"/>
    <w:rsid w:val="00A83DE1"/>
    <w:rsid w:val="00AE4079"/>
    <w:rsid w:val="00E66C99"/>
    <w:rsid w:val="00ED2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FD0A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854604"/>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854604"/>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54604"/>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854604"/>
    <w:pPr>
      <w:spacing w:after="0"/>
    </w:pPr>
  </w:style>
  <w:style w:type="paragraph" w:styleId="NormalWeb">
    <w:name w:val="Normal (Web)"/>
    <w:basedOn w:val="Normal"/>
    <w:uiPriority w:val="99"/>
    <w:unhideWhenUsed/>
    <w:rsid w:val="00854604"/>
    <w:pPr>
      <w:spacing w:before="100" w:beforeAutospacing="1" w:after="100" w:afterAutospacing="1" w:line="240" w:lineRule="auto"/>
      <w:ind w:firstLine="0"/>
      <w:jc w:val="left"/>
    </w:pPr>
  </w:style>
  <w:style w:type="character" w:customStyle="1" w:styleId="CaseCaptionChar">
    <w:name w:val="Case Caption Char"/>
    <w:link w:val="CaseCaption"/>
    <w:locked/>
    <w:rsid w:val="00854604"/>
    <w:rPr>
      <w:b/>
      <w:caps/>
      <w:sz w:val="24"/>
      <w:szCs w:val="24"/>
    </w:rPr>
  </w:style>
  <w:style w:type="paragraph" w:customStyle="1" w:styleId="CaseCaption">
    <w:name w:val="Case Caption"/>
    <w:basedOn w:val="Normal"/>
    <w:next w:val="Paragraph"/>
    <w:link w:val="CaseCaptionChar"/>
    <w:qFormat/>
    <w:rsid w:val="00854604"/>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Header">
    <w:name w:val="header"/>
    <w:basedOn w:val="Normal"/>
    <w:link w:val="HeaderChar"/>
    <w:uiPriority w:val="99"/>
    <w:unhideWhenUsed/>
    <w:rsid w:val="00854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4604"/>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854604"/>
  </w:style>
  <w:style w:type="paragraph" w:styleId="Revision">
    <w:name w:val="Revision"/>
    <w:hidden/>
    <w:uiPriority w:val="99"/>
    <w:semiHidden/>
    <w:rsid w:val="00AE4079"/>
    <w:pPr>
      <w:spacing w:after="0" w:line="240" w:lineRule="auto"/>
    </w:pPr>
    <w:rPr>
      <w:rFonts w:ascii="Times New Roman" w:eastAsia="Times New Roman" w:hAnsi="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AE407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4079"/>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AE4079"/>
    <w:rPr>
      <w:vertAlign w:val="superscript"/>
    </w:rPr>
  </w:style>
  <w:style w:type="paragraph" w:styleId="Footer">
    <w:name w:val="footer"/>
    <w:basedOn w:val="Normal"/>
    <w:link w:val="FooterChar"/>
    <w:uiPriority w:val="99"/>
    <w:unhideWhenUsed/>
    <w:rsid w:val="001941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1C2"/>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2024-11-20T17:59:00Z</dcterms:created>
  <dcterms:modified xsi:type="dcterms:W3CDTF">2024-11-20T18:06:00Z</dcterms:modified>
</cp:coreProperties>
</file>